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2024-2025 SCOTT SPOUSES’ CLUB BOARD OF GOVERNORS APPLICATION</w:t>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t xml:space="preserve">Your Scott Spouses’ Club (SSC) needs you!  SSC will soon begin proceedings to select candidates to serve as Chairs for the next club year.  We encourage you to serve with this group of committed volunteers in their activities.  For a better idea of what each board member does, please read the brief job descriptions attached on the second page.  You are strongly encouraged to list more than one committee preference.  Some Chairs will be assigned a Co-Chair based on the volume of work.  Positions are appointed by the President and applying does not ensure an appointment.  You may attach additional sheets if needed.</w:t>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NAME:_________________________________________________________   PHONE:________________________</w:t>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ADDRESS:______________________________________________________________________________________</w:t>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EMAIL:_________________________________________________________________________________________</w:t>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SPOUSE STATUS:     ____ACTIVE DUTY</w:t>
        <w:tab/>
        <w:tab/>
        <w:t xml:space="preserve">_____RETIRED    </w:t>
        <w:tab/>
        <w:t xml:space="preserve">_____ OTHER </w:t>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OPEN TO A CO-CHAIR COMMITTEE POSITION:    ___YES</w:t>
        <w:tab/>
        <w:tab/>
        <w:t xml:space="preserve">___NO</w:t>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STANDING COMMITTEE PREFERENCE:</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1.______________________________________________________________________________________________</w:t>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48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2.______________________________________________________________________________________________</w:t>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3.______________________________________________________________________________________________.</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WHAT INTERESTS YOU ABOUT THE POSITION(S)?</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________________________________________________________________________________________________________________________________________________________________________________________________</w:t>
      </w:r>
      <w:r w:rsidDel="00000000" w:rsidR="00000000" w:rsidRPr="00000000">
        <w:rPr>
          <w:rFonts w:ascii="Arimo" w:cs="Arimo" w:eastAsia="Arimo" w:hAnsi="Arimo"/>
          <w:sz w:val="22"/>
          <w:szCs w:val="22"/>
          <w:rtl w:val="0"/>
        </w:rPr>
        <w:br w:type="textWrapping"/>
      </w:r>
      <w:r w:rsidDel="00000000" w:rsidR="00000000" w:rsidRPr="00000000">
        <w:rPr>
          <w:rFonts w:ascii="Times" w:cs="Times" w:eastAsia="Times" w:hAnsi="Times"/>
          <w:sz w:val="22"/>
          <w:szCs w:val="22"/>
          <w:rtl w:val="0"/>
        </w:rPr>
        <w:t xml:space="preserve">HOW IS THE POSITION A GOOD FIT FOR YOU?</w:t>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WHAT ARE YOUR PLANS FOR THIS POSITION/COMMITTEE?</w:t>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WILL YOU BE ABLE TO REGULARLY ATTEND BOARD MEETINGS?  (Meetings are held the first Wednesday of the month from 9:30-11:30). SOCIALS? (Socials are typically held the second Wednesday of the month)</w:t>
      </w:r>
      <w:r w:rsidDel="00000000" w:rsidR="00000000" w:rsidRPr="00000000">
        <w:rPr>
          <w:rFonts w:ascii="Arimo" w:cs="Arimo" w:eastAsia="Arimo" w:hAnsi="Arimo"/>
          <w:sz w:val="22"/>
          <w:szCs w:val="22"/>
          <w:rtl w:val="0"/>
        </w:rPr>
        <w:br w:type="textWrapping"/>
      </w:r>
      <w:r w:rsidDel="00000000" w:rsidR="00000000" w:rsidRPr="00000000">
        <w:rPr>
          <w:rFonts w:ascii="Times" w:cs="Times" w:eastAsia="Times" w:hAnsi="Times"/>
          <w:sz w:val="22"/>
          <w:szCs w:val="22"/>
          <w:rtl w:val="0"/>
        </w:rPr>
        <w:t xml:space="preserve">________________________________________________________________________________________________</w:t>
      </w:r>
      <w:r w:rsidDel="00000000" w:rsidR="00000000" w:rsidRPr="00000000">
        <w:rPr>
          <w:rFonts w:ascii="Arimo" w:cs="Arimo" w:eastAsia="Arimo" w:hAnsi="Arimo"/>
          <w:sz w:val="22"/>
          <w:szCs w:val="22"/>
          <w:rtl w:val="0"/>
        </w:rPr>
        <w:br w:type="textWrapping"/>
      </w:r>
      <w:r w:rsidDel="00000000" w:rsidR="00000000" w:rsidRPr="00000000">
        <w:rPr>
          <w:rFonts w:ascii="Times" w:cs="Times" w:eastAsia="Times" w:hAnsi="Times"/>
          <w:sz w:val="22"/>
          <w:szCs w:val="22"/>
          <w:rtl w:val="0"/>
        </w:rPr>
        <w:t xml:space="preserve">PREVIOUS SPOUSES’ CLUB POSITIONS HELD: (name of positions, dates you served, and a personal reference)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PREVIOUS WORK/NON-PROFIT EXPERIENCE:</w:t>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jc w:val="center"/>
        <w:rPr>
          <w:rFonts w:ascii="Times" w:cs="Times" w:eastAsia="Times" w:hAnsi="Times"/>
          <w:sz w:val="22"/>
          <w:szCs w:val="22"/>
        </w:rPr>
      </w:pPr>
      <w:r w:rsidDel="00000000" w:rsidR="00000000" w:rsidRPr="00000000">
        <w:rPr>
          <w:rFonts w:ascii="Times" w:cs="Times" w:eastAsia="Times" w:hAnsi="Times"/>
          <w:sz w:val="22"/>
          <w:szCs w:val="22"/>
          <w:rtl w:val="0"/>
        </w:rPr>
        <w:t xml:space="preserve">Please complete the above form and return to </w:t>
      </w:r>
      <w:hyperlink r:id="rId7">
        <w:r w:rsidDel="00000000" w:rsidR="00000000" w:rsidRPr="00000000">
          <w:rPr>
            <w:color w:val="0000ff"/>
            <w:u w:val="single"/>
            <w:rtl w:val="0"/>
          </w:rPr>
          <w:t xml:space="preserve">president@scottspouseclub.com</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jc w:val="center"/>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SSC STANDING COMMITTEE CHAIRS</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sz w:val="20"/>
          <w:szCs w:val="20"/>
        </w:rPr>
      </w:pPr>
      <w:r w:rsidDel="00000000" w:rsidR="00000000" w:rsidRPr="00000000">
        <w:rPr>
          <w:rtl w:val="0"/>
        </w:rPr>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sz w:val="20"/>
          <w:szCs w:val="20"/>
        </w:rPr>
      </w:pPr>
      <w:r w:rsidDel="00000000" w:rsidR="00000000" w:rsidRPr="00000000">
        <w:rPr>
          <w:sz w:val="20"/>
          <w:szCs w:val="20"/>
          <w:rtl w:val="0"/>
        </w:rPr>
        <w:t xml:space="preserve">All committee chairs must be SSC members in good standing, attend Board of Governors’(BOG) meetings as a voting member, submit monthly board reports and maintain records in accordance with the SSC Constitution and By-laws, and attend General Membership meetings (socials) as often as possible.  </w:t>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AIRMEN &amp; FAMILY APPRECIATION</w:t>
      </w:r>
      <w:r w:rsidDel="00000000" w:rsidR="00000000" w:rsidRPr="00000000">
        <w:rPr>
          <w:rtl w:val="0"/>
        </w:rPr>
        <w:t xml:space="preserve"> – Plans/coordinates Airmen Appreciation activities including the Cookie Drop and Dorm Dinners. Plans Military Spouse Appreciation event. </w:t>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t xml:space="preserve">A</w:t>
      </w:r>
      <w:r w:rsidDel="00000000" w:rsidR="00000000" w:rsidRPr="00000000">
        <w:rPr>
          <w:b w:val="1"/>
          <w:rtl w:val="0"/>
        </w:rPr>
        <w:t xml:space="preserve">SSOCIATE SPOUSE LIAISON </w:t>
      </w:r>
      <w:r w:rsidDel="00000000" w:rsidR="00000000" w:rsidRPr="00000000">
        <w:rPr>
          <w:rtl w:val="0"/>
        </w:rPr>
        <w:t xml:space="preserve">- Represents retiree spouses to the SSC Board. Encourages spouses of retired service members to participate in club activities and communicates with them via email.</w:t>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CHARITABLE GIVING CHAIR –</w:t>
      </w:r>
      <w:r w:rsidDel="00000000" w:rsidR="00000000" w:rsidRPr="00000000">
        <w:rPr>
          <w:rtl w:val="0"/>
        </w:rPr>
        <w:t xml:space="preserve"> Accepts, records and distributes charitable giving grant requests.  Reaches out to grant applicants for more or clarified information as needed for the committee.  Leads monthly committee meetings to review requests and build motions.  Presents all motions to the BOG and/or membership.</w:t>
      </w:r>
    </w:p>
    <w:p w:rsidR="00000000" w:rsidDel="00000000" w:rsidP="00000000" w:rsidRDefault="00000000" w:rsidRPr="00000000" w14:paraId="000000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2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b w:val="1"/>
        </w:rPr>
      </w:pPr>
      <w:r w:rsidDel="00000000" w:rsidR="00000000" w:rsidRPr="00000000">
        <w:rPr>
          <w:b w:val="1"/>
          <w:rtl w:val="0"/>
        </w:rPr>
        <w:t xml:space="preserve">COMMUNITY LIAISON - </w:t>
      </w:r>
      <w:r w:rsidDel="00000000" w:rsidR="00000000" w:rsidRPr="00000000">
        <w:rPr>
          <w:rtl w:val="0"/>
        </w:rPr>
        <w:t xml:space="preserve">Coordinates community outreach and donation events. Contacts community partners, collects items, and delivers donations to monthly partners. Liaison to Airman’s Attic and Thrift Shop.  Responsible for setting up and manning collection table at monthly programs.  </w:t>
      </w:r>
      <w:r w:rsidDel="00000000" w:rsidR="00000000" w:rsidRPr="00000000">
        <w:rPr>
          <w:rtl w:val="0"/>
        </w:rPr>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FUNDRAISING </w:t>
      </w:r>
      <w:r w:rsidDel="00000000" w:rsidR="00000000" w:rsidRPr="00000000">
        <w:rPr>
          <w:rFonts w:ascii="Arimo" w:cs="Arimo" w:eastAsia="Arimo" w:hAnsi="Arimo"/>
          <w:rtl w:val="0"/>
        </w:rPr>
        <w:t xml:space="preserve">‐</w:t>
      </w:r>
      <w:r w:rsidDel="00000000" w:rsidR="00000000" w:rsidRPr="00000000">
        <w:rPr>
          <w:rtl w:val="0"/>
        </w:rPr>
        <w:t xml:space="preserve"> Coordinates all fundraising events (for example: Wreaths Across America and a Trivia Night or Silent Auction, dine to donate events, and other fundraising activities).  Works with President and 2</w:t>
      </w:r>
      <w:r w:rsidDel="00000000" w:rsidR="00000000" w:rsidRPr="00000000">
        <w:rPr>
          <w:vertAlign w:val="superscript"/>
          <w:rtl w:val="0"/>
        </w:rPr>
        <w:t xml:space="preserve">nd</w:t>
      </w:r>
      <w:r w:rsidDel="00000000" w:rsidR="00000000" w:rsidRPr="00000000">
        <w:rPr>
          <w:rtl w:val="0"/>
        </w:rPr>
        <w:t xml:space="preserve"> VP to put together committees as needed for planning events.</w:t>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HISTORIAN </w:t>
      </w:r>
      <w:r w:rsidDel="00000000" w:rsidR="00000000" w:rsidRPr="00000000">
        <w:rPr>
          <w:rFonts w:ascii="Arimo" w:cs="Arimo" w:eastAsia="Arimo" w:hAnsi="Arimo"/>
          <w:rtl w:val="0"/>
        </w:rPr>
        <w:t xml:space="preserve">‐</w:t>
      </w:r>
      <w:r w:rsidDel="00000000" w:rsidR="00000000" w:rsidRPr="00000000">
        <w:rPr>
          <w:rtl w:val="0"/>
        </w:rPr>
        <w:t xml:space="preserve"> Official photographer for SSC activities.  Coordinates with other chairs to schedule photo opportunities and shares photos efficiently with PR and Webmaster. Maintains historical documentation. Creates and orders club yearbook (on Shutterfly) at the end of the board year.</w:t>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HOSPITALITY </w:t>
      </w:r>
      <w:r w:rsidDel="00000000" w:rsidR="00000000" w:rsidRPr="00000000">
        <w:rPr>
          <w:rtl w:val="0"/>
        </w:rPr>
        <w:t xml:space="preserve">- Sets up and mans Hospitality check in table at monthly programs. Hails and farewells members monthly. Hosts SSC tables at bimonthly A&amp;FRC events. Maintains inventory.</w:t>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MEMBERSHIP </w:t>
      </w:r>
      <w:r w:rsidDel="00000000" w:rsidR="00000000" w:rsidRPr="00000000">
        <w:rPr>
          <w:rtl w:val="0"/>
        </w:rPr>
        <w:t xml:space="preserve">- Keeps updated record of all members. Produces/distributes membership roster (and keeps roster updated as new members are added), directory and name tags. Processes applications and dues. Responds to membership inquiries. Helps plan recruiting events. Attends A&amp;FRC events with Hospitality chair to help with membership recruitment.  Attends all programs and greets attendees/distributes nametags.</w:t>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ind w:left="-90" w:right="-270" w:firstLine="0"/>
        <w:rPr/>
      </w:pPr>
      <w:r w:rsidDel="00000000" w:rsidR="00000000" w:rsidRPr="00000000">
        <w:rPr>
          <w:b w:val="1"/>
          <w:rtl w:val="0"/>
        </w:rPr>
        <w:t xml:space="preserve">MINI CLUBS</w:t>
      </w:r>
      <w:r w:rsidDel="00000000" w:rsidR="00000000" w:rsidRPr="00000000">
        <w:rPr>
          <w:rtl w:val="0"/>
        </w:rPr>
        <w:t xml:space="preserve"> </w:t>
      </w:r>
      <w:r w:rsidDel="00000000" w:rsidR="00000000" w:rsidRPr="00000000">
        <w:rPr>
          <w:rFonts w:ascii="Arimo" w:cs="Arimo" w:eastAsia="Arimo" w:hAnsi="Arimo"/>
          <w:rtl w:val="0"/>
        </w:rPr>
        <w:t xml:space="preserve">‐</w:t>
      </w:r>
      <w:r w:rsidDel="00000000" w:rsidR="00000000" w:rsidRPr="00000000">
        <w:rPr>
          <w:rtl w:val="0"/>
        </w:rPr>
        <w:t xml:space="preserve"> Helps determine which mini clubs are offered (Bunco, Playgroup, Film Fanatics, etc.). Recruits and works with mini club leaders. Helps miniclub leaders prepare for sign ups at the first social of the year. Displays sign up sheets at monthly programs. Sends new sign-ups to miniclub leaders monthly.  With 1VP, updates/maintains miniclubs master calendar to prevent scheduling conflicts.</w:t>
      </w:r>
    </w:p>
    <w:p w:rsidR="00000000" w:rsidDel="00000000" w:rsidP="00000000" w:rsidRDefault="00000000" w:rsidRPr="00000000" w14:paraId="000000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OPPORTUNITIES </w:t>
      </w:r>
      <w:r w:rsidDel="00000000" w:rsidR="00000000" w:rsidRPr="00000000">
        <w:rPr>
          <w:rtl w:val="0"/>
        </w:rPr>
        <w:t xml:space="preserve">- Collects opportunity donations to display at monthly programs for the opportunities drawing. Maintains ticket inventory. Sells opportunity tickets at monthly meetings and draws for winners.</w:t>
      </w:r>
    </w:p>
    <w:p w:rsidR="00000000" w:rsidDel="00000000" w:rsidP="00000000" w:rsidRDefault="00000000" w:rsidRPr="00000000" w14:paraId="000000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PROGRAMS</w:t>
      </w:r>
      <w:r w:rsidDel="00000000" w:rsidR="00000000" w:rsidRPr="00000000">
        <w:rPr>
          <w:rtl w:val="0"/>
        </w:rPr>
        <w:t xml:space="preserve"> </w:t>
      </w:r>
      <w:r w:rsidDel="00000000" w:rsidR="00000000" w:rsidRPr="00000000">
        <w:rPr>
          <w:rFonts w:ascii="Arimo" w:cs="Arimo" w:eastAsia="Arimo" w:hAnsi="Arimo"/>
          <w:rtl w:val="0"/>
        </w:rPr>
        <w:t xml:space="preserve">‐</w:t>
      </w:r>
      <w:r w:rsidDel="00000000" w:rsidR="00000000" w:rsidRPr="00000000">
        <w:rPr>
          <w:rtl w:val="0"/>
        </w:rPr>
        <w:t xml:space="preserve"> Develops programs for monthly socials; plans menu, room setup, and decorations, door prizes for event.  Coordinates with Public Relations and Reservations. Works with President and 1</w:t>
      </w:r>
      <w:r w:rsidDel="00000000" w:rsidR="00000000" w:rsidRPr="00000000">
        <w:rPr>
          <w:vertAlign w:val="superscript"/>
          <w:rtl w:val="0"/>
        </w:rPr>
        <w:t xml:space="preserve">st</w:t>
      </w:r>
      <w:r w:rsidDel="00000000" w:rsidR="00000000" w:rsidRPr="00000000">
        <w:rPr>
          <w:rtl w:val="0"/>
        </w:rPr>
        <w:t xml:space="preserve"> VP to put together committees as needed for socials.</w:t>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PUBLIC RELATIONS</w:t>
      </w:r>
      <w:r w:rsidDel="00000000" w:rsidR="00000000" w:rsidRPr="00000000">
        <w:rPr>
          <w:rtl w:val="0"/>
        </w:rPr>
        <w:t xml:space="preserve"> </w:t>
      </w:r>
      <w:r w:rsidDel="00000000" w:rsidR="00000000" w:rsidRPr="00000000">
        <w:rPr>
          <w:rFonts w:ascii="Arimo" w:cs="Arimo" w:eastAsia="Arimo" w:hAnsi="Arimo"/>
          <w:rtl w:val="0"/>
        </w:rPr>
        <w:t xml:space="preserve">‐</w:t>
      </w:r>
      <w:r w:rsidDel="00000000" w:rsidR="00000000" w:rsidRPr="00000000">
        <w:rPr>
          <w:rtl w:val="0"/>
        </w:rPr>
        <w:t xml:space="preserve"> Responsible for advertising club events, both in print and online.  Prepares flyers for luncheons, fundraising, and other events.  Oversees all of SSC’s social media accounts.  Other duties as assigned by the 1</w:t>
      </w:r>
      <w:r w:rsidDel="00000000" w:rsidR="00000000" w:rsidRPr="00000000">
        <w:rPr>
          <w:vertAlign w:val="superscript"/>
          <w:rtl w:val="0"/>
        </w:rPr>
        <w:t xml:space="preserve">st</w:t>
      </w:r>
      <w:r w:rsidDel="00000000" w:rsidR="00000000" w:rsidRPr="00000000">
        <w:rPr>
          <w:rtl w:val="0"/>
        </w:rPr>
        <w:t xml:space="preserve"> VP </w:t>
      </w:r>
    </w:p>
    <w:p w:rsidR="00000000" w:rsidDel="00000000" w:rsidP="00000000" w:rsidRDefault="00000000" w:rsidRPr="00000000" w14:paraId="0000003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RESERVATIONS </w:t>
      </w:r>
      <w:r w:rsidDel="00000000" w:rsidR="00000000" w:rsidRPr="00000000">
        <w:rPr>
          <w:rFonts w:ascii="Arimo" w:cs="Arimo" w:eastAsia="Arimo" w:hAnsi="Arimo"/>
          <w:rtl w:val="0"/>
        </w:rPr>
        <w:t xml:space="preserve">‐</w:t>
      </w:r>
      <w:r w:rsidDel="00000000" w:rsidR="00000000" w:rsidRPr="00000000">
        <w:rPr>
          <w:rtl w:val="0"/>
        </w:rPr>
        <w:t xml:space="preserve"> Accepts RSVPs for social functions. Reports reservation information to Programs. Follows up with members who RSVP yes, but do not attend. Responsible for greeting all attendees during check in at programs. </w:t>
      </w:r>
    </w:p>
    <w:p w:rsidR="00000000" w:rsidDel="00000000" w:rsidP="00000000" w:rsidRDefault="00000000" w:rsidRPr="00000000" w14:paraId="000000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SCHOLARSHIP </w:t>
      </w:r>
      <w:r w:rsidDel="00000000" w:rsidR="00000000" w:rsidRPr="00000000">
        <w:rPr>
          <w:rFonts w:ascii="Arimo" w:cs="Arimo" w:eastAsia="Arimo" w:hAnsi="Arimo"/>
          <w:rtl w:val="0"/>
        </w:rPr>
        <w:t xml:space="preserve">‐</w:t>
      </w:r>
      <w:r w:rsidDel="00000000" w:rsidR="00000000" w:rsidRPr="00000000">
        <w:rPr>
          <w:rtl w:val="0"/>
        </w:rPr>
        <w:t xml:space="preserve"> Oversees the SSC Scholarship program. Updates applications, gathers packages, selects committee and judges. Publicizes scholarships with assistance from PR. Plans and executes awards ceremony for scholarship winners.  Collects required verification data and mails scholarship disbursement checks to educational institutions. </w:t>
      </w:r>
    </w:p>
    <w:p w:rsidR="00000000" w:rsidDel="00000000" w:rsidP="00000000" w:rsidRDefault="00000000" w:rsidRPr="00000000" w14:paraId="000000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b w:val="1"/>
          <w:rtl w:val="0"/>
        </w:rPr>
        <w:t xml:space="preserve">WEBMASTER - </w:t>
      </w:r>
      <w:r w:rsidDel="00000000" w:rsidR="00000000" w:rsidRPr="00000000">
        <w:rPr>
          <w:rtl w:val="0"/>
        </w:rPr>
        <w:t xml:space="preserve"> Maintains and updates website.  With PR chair, oversees all of SSC’s social media accounts, including Facebook page and group and Instagram. Liaison for mini club chairs running FB groups.</w:t>
      </w:r>
    </w:p>
    <w:sectPr>
      <w:headerReference r:id="rId8" w:type="default"/>
      <w:footerReference r:id="rId9" w:type="default"/>
      <w:pgSz w:h="15840" w:w="12240" w:orient="portrait"/>
      <w:pgMar w:bottom="576" w:top="720" w:left="720" w:right="72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1028700</wp:posOffset>
          </wp:positionH>
          <wp:positionV relativeFrom="page">
            <wp:posOffset>1790700</wp:posOffset>
          </wp:positionV>
          <wp:extent cx="5715000" cy="5715000"/>
          <wp:effectExtent b="0" l="0" r="0" t="0"/>
          <wp:wrapNone/>
          <wp:docPr id="10737418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5715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pPr>
    <w:rPr>
      <w:rFonts w:ascii="Cambria" w:cs="Cambria" w:eastAsia="Cambria" w:hAnsi="Cambria"/>
      <w:color w:val="000000"/>
      <w:sz w:val="24"/>
      <w:szCs w:val="24"/>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character" w:styleId="Hyperlink0" w:customStyle="1">
    <w:name w:val="Hyperlink.0"/>
    <w:basedOn w:val="Hyperlink"/>
    <w:rPr>
      <w:color w:val="0000ff"/>
      <w:u w:color="0000ff"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scottspouseclub.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Yoi1JFDm88u5FewbGILcLoMy4w==">CgMxLjA4AHIhMTZDTjIzc2dleU5xMnVGUWRBLW5yTXJrMDJYUUhXNWdC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2022-03-22T14:18:00Z</dcterms:created>
</cp:coreProperties>
</file>